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1.1</w:t>
      </w:r>
      <w:r>
        <w:rPr>
          <w:rFonts w:ascii="Calibri Light" w:hAnsi="Calibri Light"/>
          <w:sz w:val="20"/>
        </w:rPr>
        <w:t xml:space="preserve">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K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iW.271.TP.2.2022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</w:t>
      </w:r>
      <w:r>
        <w:rPr>
          <w:rFonts w:eastAsia="Tahoma" w:cs="Times New Roman" w:ascii="Calibri Light" w:hAnsi="Calibri Light"/>
          <w:sz w:val="21"/>
          <w:szCs w:val="21"/>
        </w:rPr>
        <w:t xml:space="preserve">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1: Mięso wieprzowe, drobiowe i wołowe oraz wędliny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1. Oferuję wykonanie dostaw, będąc</w:t>
      </w:r>
      <w:r>
        <w:rPr>
          <w:rFonts w:eastAsia="Tahoma" w:cs="Times New Roman" w:ascii="Calibri Light" w:hAnsi="Calibri Light"/>
          <w:sz w:val="21"/>
          <w:szCs w:val="21"/>
        </w:rPr>
        <w:t>ych</w:t>
      </w:r>
      <w:r>
        <w:rPr>
          <w:rFonts w:eastAsia="Tahoma" w:cs="Times New Roman" w:ascii="Calibri Light" w:hAnsi="Calibri Light"/>
          <w:sz w:val="21"/>
          <w:szCs w:val="21"/>
        </w:rPr>
        <w:t xml:space="preserve">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979"/>
        <w:gridCol w:w="566"/>
        <w:gridCol w:w="741"/>
        <w:gridCol w:w="961"/>
        <w:gridCol w:w="1274"/>
        <w:gridCol w:w="852"/>
        <w:gridCol w:w="1134"/>
        <w:gridCol w:w="1276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Boczek surowy wieprzowy, świeży, bez żeber, bez skóry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Kości schabowe </w:t>
            </w:r>
            <w:r>
              <w:rPr>
                <w:rFonts w:ascii="Calibri Light" w:hAnsi="Calibri Light"/>
                <w:sz w:val="18"/>
                <w:szCs w:val="18"/>
              </w:rPr>
              <w:t>wieprzowe, świeże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Karkówka wieprzowa b/k, </w:t>
            </w:r>
            <w:r>
              <w:rPr>
                <w:rFonts w:ascii="Calibri Light" w:hAnsi="Calibri Light"/>
                <w:sz w:val="18"/>
                <w:szCs w:val="18"/>
              </w:rPr>
              <w:t>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Wątróbka drobiowa w postaci podwójnych lub pojedynczych płatów, pozbawiona części niejadalnych, bez skrzepów krwi, czysta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Podgardle </w:t>
            </w:r>
            <w:r>
              <w:rPr>
                <w:rFonts w:ascii="Calibri Light" w:hAnsi="Calibri Light"/>
                <w:sz w:val="18"/>
                <w:szCs w:val="18"/>
              </w:rPr>
              <w:t>surowe wieprzowe, świeże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Schab wieprzowy b/k, mięso świeże, pozbawion</w:t>
            </w:r>
            <w:r>
              <w:rPr>
                <w:rFonts w:ascii="Calibri Light" w:hAnsi="Calibri Light"/>
                <w:sz w:val="18"/>
                <w:szCs w:val="18"/>
              </w:rPr>
              <w:t>e</w:t>
            </w:r>
            <w:r>
              <w:rPr>
                <w:rFonts w:ascii="Calibri Light" w:hAnsi="Calibri Light"/>
                <w:sz w:val="18"/>
                <w:szCs w:val="18"/>
              </w:rPr>
              <w:t xml:space="preserve"> kości, bez ścięgien i tkanki tłuszczowej.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wieprzowa b/k, mięso świeże, element pozbawiony kości i tkanki tłuszczowej, bez ścięgien, wyselekcjonowany z udźca.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Łopatka wieprzowa b/k, mięso świeże, element wieprzowy bez ścięgien i tkanki tłuszczowej, pozbawiony kości.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Żeberka wieprzowe extra pasy, </w:t>
            </w:r>
            <w:r>
              <w:rPr>
                <w:rFonts w:ascii="Calibri Light" w:hAnsi="Calibri Light"/>
                <w:sz w:val="18"/>
                <w:szCs w:val="18"/>
              </w:rPr>
              <w:t>świeże, pokryte warstwą mięśni i cienką warstwą tłuszczu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Kurczak ćwiartka, </w:t>
            </w:r>
            <w:r>
              <w:rPr>
                <w:rFonts w:ascii="Calibri Light" w:hAnsi="Calibri Light"/>
                <w:sz w:val="18"/>
                <w:szCs w:val="18"/>
              </w:rPr>
              <w:t>świeży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Filet z piersi kurczaka, </w:t>
            </w:r>
            <w:r>
              <w:rPr>
                <w:rFonts w:ascii="Calibri Light" w:hAnsi="Calibri Light"/>
                <w:sz w:val="18"/>
                <w:szCs w:val="18"/>
              </w:rPr>
              <w:t>świeży, bez skóry, kości, ścięgien i tkanki tłuszczowej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Kurczak </w:t>
            </w:r>
            <w:r>
              <w:rPr>
                <w:rFonts w:ascii="Calibri Light" w:hAnsi="Calibri Light"/>
                <w:sz w:val="18"/>
                <w:szCs w:val="18"/>
              </w:rPr>
              <w:t xml:space="preserve">(korpus drobiowy) </w:t>
            </w:r>
            <w:r>
              <w:rPr>
                <w:rFonts w:ascii="Calibri Light" w:hAnsi="Calibri Light"/>
                <w:sz w:val="18"/>
                <w:szCs w:val="18"/>
              </w:rPr>
              <w:t>świeży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Porcja rosołowa </w:t>
            </w:r>
            <w:r>
              <w:rPr>
                <w:rFonts w:ascii="Calibri Light" w:hAnsi="Calibri Light"/>
                <w:sz w:val="18"/>
                <w:szCs w:val="18"/>
              </w:rPr>
              <w:t>drobiowa, świeża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Skrzydełka kurczaka </w:t>
            </w:r>
            <w:r>
              <w:rPr>
                <w:rFonts w:ascii="Calibri Light" w:hAnsi="Calibri Light"/>
                <w:sz w:val="18"/>
                <w:szCs w:val="18"/>
              </w:rPr>
              <w:t>świeże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Podudzie kurczaka świeże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drobiowa, w osłonce przylegającej do mięsa,  otrzyman</w:t>
            </w:r>
            <w:r>
              <w:rPr>
                <w:rFonts w:ascii="Calibri Light" w:hAnsi="Calibri Light"/>
                <w:sz w:val="18"/>
                <w:szCs w:val="18"/>
              </w:rPr>
              <w:t>a</w:t>
            </w:r>
            <w:r>
              <w:rPr>
                <w:rFonts w:ascii="Calibri Light" w:hAnsi="Calibri Light"/>
                <w:sz w:val="18"/>
                <w:szCs w:val="18"/>
              </w:rPr>
              <w:t xml:space="preserve"> z całych lub grubo rozdrobnionych peklowanych mięśni piersiowych drobiowych, bez innych drobno rozdrobnionych surowców mięsno – tłuszczowych, niewędzony lub wędzony, parzony lub pieczony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Ścinki drobiowe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Filet z piersi indyka, </w:t>
            </w:r>
            <w:r>
              <w:rPr>
                <w:rFonts w:ascii="Calibri Light" w:hAnsi="Calibri Light"/>
                <w:sz w:val="18"/>
                <w:szCs w:val="18"/>
              </w:rPr>
              <w:t xml:space="preserve">świeży, </w:t>
            </w:r>
            <w:r>
              <w:rPr>
                <w:rFonts w:ascii="Calibri Light" w:hAnsi="Calibri Light"/>
                <w:sz w:val="18"/>
                <w:szCs w:val="18"/>
              </w:rPr>
              <w:t>bez skóry, kości, ścięgien i tkanki tłuszczowej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Udziec indyka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świeży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Porcja z kaczki </w:t>
            </w:r>
            <w:r>
              <w:rPr>
                <w:rFonts w:ascii="Calibri Light" w:hAnsi="Calibri Light"/>
                <w:sz w:val="18"/>
                <w:szCs w:val="18"/>
              </w:rPr>
              <w:t>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Podgardle wędzone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domowa min.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szynkowa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Kiełbasa biała surowa z mięsa wieprzowego, średnio rozdrobniona, niewędzona, </w:t>
            </w:r>
            <w:r>
              <w:rPr>
                <w:rFonts w:ascii="Calibri Light" w:hAnsi="Calibri Light"/>
                <w:sz w:val="18"/>
                <w:szCs w:val="18"/>
              </w:rPr>
              <w:t xml:space="preserve">bez mięsa </w:t>
            </w:r>
            <w:r>
              <w:rPr>
                <w:rFonts w:ascii="Calibri Light" w:hAnsi="Calibri Light"/>
                <w:sz w:val="18"/>
                <w:szCs w:val="18"/>
              </w:rPr>
              <w:t>odkostnionego mechanicznie, w osłonkach naturalnych. Zawartość mięsa wieprzowego w gotowym produkcie nie mniej niż 83%.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kanapkowa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gotowa</w:t>
            </w:r>
            <w:r>
              <w:rPr>
                <w:rFonts w:ascii="Calibri Light" w:hAnsi="Calibri Light"/>
                <w:sz w:val="18"/>
                <w:szCs w:val="18"/>
              </w:rPr>
              <w:t>na</w:t>
            </w:r>
            <w:r>
              <w:rPr>
                <w:rFonts w:ascii="Calibri Light" w:hAnsi="Calibri Light"/>
                <w:sz w:val="18"/>
                <w:szCs w:val="18"/>
              </w:rPr>
              <w:t xml:space="preserve"> min.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Serdelki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Parówka cienka drobiowa min. 71 %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Ogonówka wędzona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Pieczeń drobiowa luks. min.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Polędwica sopocka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Polędwica wieprzowa wędzona min.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33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Polędwica kanapkowa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Smalec 250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Kaszanka- wędlina podrobowa </w:t>
            </w:r>
            <w:r>
              <w:rPr>
                <w:rFonts w:ascii="Calibri Light" w:hAnsi="Calibri Light"/>
                <w:sz w:val="18"/>
                <w:szCs w:val="18"/>
              </w:rPr>
              <w:t>z kaszą gryczaną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wędzona min 83 % mięsa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cygańska min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Golonka </w:t>
            </w:r>
            <w:r>
              <w:rPr>
                <w:rFonts w:ascii="Calibri Light" w:hAnsi="Calibri Light"/>
                <w:sz w:val="18"/>
                <w:szCs w:val="18"/>
              </w:rPr>
              <w:t>wieprzowa, 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Wołowina b/k kl. II, </w:t>
            </w:r>
            <w:r>
              <w:rPr>
                <w:rFonts w:ascii="Calibri Light" w:hAnsi="Calibri Light"/>
                <w:sz w:val="18"/>
                <w:szCs w:val="18"/>
              </w:rPr>
              <w:t>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Ligawa wołowa, </w:t>
            </w:r>
            <w:r>
              <w:rPr>
                <w:rFonts w:ascii="Calibri Light" w:hAnsi="Calibri Light"/>
                <w:sz w:val="18"/>
                <w:szCs w:val="18"/>
              </w:rPr>
              <w:t>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Pieczeń wieprzowa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Jelita wieprzowe, </w:t>
            </w:r>
            <w:r>
              <w:rPr>
                <w:rFonts w:ascii="Calibri Light" w:hAnsi="Calibri Light"/>
                <w:sz w:val="18"/>
                <w:szCs w:val="18"/>
              </w:rPr>
              <w:t>świeże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Pasztet wieprzowy pieczony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Rolada faszerowana </w:t>
            </w:r>
            <w:r>
              <w:rPr>
                <w:rFonts w:ascii="Calibri Light" w:hAnsi="Calibri Light"/>
                <w:sz w:val="18"/>
                <w:szCs w:val="18"/>
              </w:rPr>
              <w:t>drobiowa, wieprzowa lub drobiowo-wieprzowa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krakowska sucha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żywiecka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z kurcząt min 75 %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(Należy podać konkretną ilość godzin, jednak nie dłużej niż </w:t>
      </w:r>
      <w:r>
        <w:rPr>
          <w:rFonts w:eastAsia="Tahoma" w:cs="Times New Roman" w:ascii="Calibri Light" w:hAnsi="Calibri Light"/>
          <w:sz w:val="21"/>
          <w:szCs w:val="21"/>
        </w:rPr>
        <w:t>4</w:t>
      </w:r>
      <w:r>
        <w:rPr>
          <w:rFonts w:eastAsia="Tahoma" w:cs="Times New Roman" w:ascii="Calibri Light" w:hAnsi="Calibri Light"/>
          <w:sz w:val="21"/>
          <w:szCs w:val="21"/>
        </w:rPr>
        <w:t xml:space="preserve"> godziny z uwzględnieniem zasad oceny ofert podanych w rozdziale XV</w:t>
      </w:r>
      <w:r>
        <w:rPr>
          <w:rFonts w:eastAsia="Tahoma" w:cs="Times New Roman" w:ascii="Calibri Light" w:hAnsi="Calibri Light"/>
          <w:sz w:val="21"/>
          <w:szCs w:val="21"/>
        </w:rPr>
        <w:t>III</w:t>
      </w:r>
      <w:r>
        <w:rPr>
          <w:rFonts w:eastAsia="Tahoma" w:cs="Times New Roman" w:ascii="Calibri Light" w:hAnsi="Calibri Light"/>
          <w:sz w:val="21"/>
          <w:szCs w:val="21"/>
        </w:rPr>
        <w:t xml:space="preserve">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</w:t>
      </w:r>
      <w:r>
        <w:rPr>
          <w:rFonts w:eastAsia="Tahoma" w:cs="Calibri Light" w:ascii="Calibri Light" w:hAnsi="Calibri Light"/>
          <w:sz w:val="22"/>
          <w:szCs w:val="22"/>
        </w:rPr>
        <w:t>II</w:t>
      </w:r>
      <w:r>
        <w:rPr>
          <w:rFonts w:eastAsia="Tahoma" w:cs="Calibri Light" w:ascii="Calibri Light" w:hAnsi="Calibri Light"/>
          <w:sz w:val="22"/>
          <w:szCs w:val="22"/>
        </w:rPr>
        <w:t xml:space="preserve">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1" w:name="_Hlk80348485"/>
    <w:bookmarkStart w:id="2" w:name="_Hlk80348486"/>
    <w:bookmarkStart w:id="3" w:name="_Hlk80348512"/>
    <w:bookmarkStart w:id="4" w:name="_Hlk80348513"/>
    <w:bookmarkStart w:id="5" w:name="_Hlk80348527"/>
    <w:bookmarkStart w:id="6" w:name="_Hlk80348528"/>
    <w:r>
      <w:drawing>
        <wp:anchor behindDoc="1" distT="0" distB="0" distL="0" distR="0" simplePos="0" locked="0" layoutInCell="0" allowOverlap="1" relativeHeight="1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5"/>
      <w:gridCol w:w="1702"/>
      <w:gridCol w:w="3255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5" w:type="dxa"/>
          <w:tcBorders>
            <w:left w:val="single" w:sz="8" w:space="0" w:color="44546A"/>
          </w:tcBorders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5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7" w:name="_Hlk80348485"/>
    <w:bookmarkStart w:id="8" w:name="_Hlk80348486"/>
    <w:bookmarkStart w:id="9" w:name="_Hlk80348512"/>
    <w:bookmarkStart w:id="10" w:name="_Hlk80348513"/>
    <w:bookmarkStart w:id="11" w:name="_Hlk80348527"/>
    <w:bookmarkStart w:id="12" w:name="_Hlk80348528"/>
    <w:r>
      <w:rPr/>
      <w:tab/>
    </w:r>
    <w:bookmarkEnd w:id="7"/>
    <w:bookmarkEnd w:id="8"/>
    <w:bookmarkEnd w:id="9"/>
    <w:bookmarkEnd w:id="10"/>
    <w:bookmarkEnd w:id="11"/>
    <w:bookmarkEnd w:id="1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4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kinsoku w:val="true"/>
      <w:overflowPunct w:val="true"/>
      <w:autoSpaceDE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1624</TotalTime>
  <Application>LibreOffice/7.2.5.2$Windows_X86_64 LibreOffice_project/499f9727c189e6ef3471021d6132d4c694f357e5</Application>
  <AppVersion>15.0000</AppVersion>
  <Pages>5</Pages>
  <Words>1221</Words>
  <Characters>7302</Characters>
  <CharactersWithSpaces>8331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2022-06-12T19:40:43Z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